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5E" w:rsidRDefault="0021315E" w:rsidP="00354384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21315E" w:rsidRPr="0021315E" w:rsidRDefault="0021315E" w:rsidP="0021315E">
      <w:pPr>
        <w:spacing w:after="0" w:line="240" w:lineRule="auto"/>
        <w:rPr>
          <w:b/>
          <w:sz w:val="32"/>
          <w:szCs w:val="28"/>
          <w:u w:val="single"/>
        </w:rPr>
      </w:pPr>
      <w:r>
        <w:rPr>
          <w:b/>
          <w:sz w:val="28"/>
          <w:szCs w:val="28"/>
        </w:rPr>
        <w:t>Shelby Harvey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1315E">
        <w:rPr>
          <w:b/>
          <w:sz w:val="32"/>
          <w:szCs w:val="28"/>
          <w:u w:val="single"/>
        </w:rPr>
        <w:t>15</w:t>
      </w:r>
    </w:p>
    <w:p w:rsidR="0021315E" w:rsidRDefault="0021315E" w:rsidP="00354384">
      <w:pPr>
        <w:spacing w:after="0" w:line="240" w:lineRule="auto"/>
        <w:jc w:val="center"/>
        <w:rPr>
          <w:b/>
          <w:sz w:val="28"/>
          <w:szCs w:val="28"/>
        </w:rPr>
      </w:pPr>
    </w:p>
    <w:p w:rsidR="0021315E" w:rsidRDefault="0021315E" w:rsidP="00354384">
      <w:pPr>
        <w:spacing w:after="0" w:line="240" w:lineRule="auto"/>
        <w:jc w:val="center"/>
        <w:rPr>
          <w:b/>
          <w:sz w:val="28"/>
          <w:szCs w:val="28"/>
        </w:rPr>
      </w:pPr>
    </w:p>
    <w:p w:rsidR="00354384" w:rsidRPr="004B0D6E" w:rsidRDefault="00E96275" w:rsidP="0035438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Organizing Needs &amp; Strategies for Intervention Purposes</w:t>
      </w:r>
      <w:r w:rsidR="00212C37">
        <w:rPr>
          <w:b/>
          <w:sz w:val="28"/>
          <w:szCs w:val="28"/>
        </w:rPr>
        <w:t xml:space="preserve"> </w:t>
      </w:r>
    </w:p>
    <w:p w:rsidR="00354384" w:rsidRPr="004B0D6E" w:rsidRDefault="00354384" w:rsidP="00354384">
      <w:pPr>
        <w:spacing w:after="0" w:line="240" w:lineRule="auto"/>
        <w:jc w:val="center"/>
        <w:rPr>
          <w:sz w:val="28"/>
          <w:szCs w:val="28"/>
        </w:rPr>
      </w:pPr>
    </w:p>
    <w:p w:rsidR="00212C37" w:rsidRDefault="00354384" w:rsidP="001B5663">
      <w:pPr>
        <w:tabs>
          <w:tab w:val="left" w:pos="6015"/>
        </w:tabs>
        <w:spacing w:after="0" w:line="240" w:lineRule="auto"/>
        <w:rPr>
          <w:sz w:val="28"/>
          <w:szCs w:val="28"/>
        </w:rPr>
      </w:pPr>
      <w:r w:rsidRPr="004B0D6E">
        <w:rPr>
          <w:sz w:val="28"/>
          <w:szCs w:val="28"/>
        </w:rPr>
        <w:t>C</w:t>
      </w:r>
      <w:r w:rsidR="00A00937">
        <w:rPr>
          <w:sz w:val="28"/>
          <w:szCs w:val="28"/>
        </w:rPr>
        <w:t xml:space="preserve">omplete the </w:t>
      </w:r>
      <w:r w:rsidRPr="004B0D6E">
        <w:rPr>
          <w:sz w:val="28"/>
          <w:szCs w:val="28"/>
        </w:rPr>
        <w:t xml:space="preserve">graphic organizer to </w:t>
      </w:r>
      <w:r w:rsidR="00212C37">
        <w:rPr>
          <w:sz w:val="28"/>
          <w:szCs w:val="28"/>
        </w:rPr>
        <w:t xml:space="preserve">match needs to strategies so your book character can be successful in school. </w:t>
      </w:r>
    </w:p>
    <w:p w:rsidR="00A97050" w:rsidRDefault="00A97050" w:rsidP="001B5663">
      <w:pPr>
        <w:tabs>
          <w:tab w:val="left" w:pos="6015"/>
        </w:tabs>
        <w:spacing w:after="0" w:line="240" w:lineRule="auto"/>
        <w:rPr>
          <w:sz w:val="28"/>
          <w:szCs w:val="28"/>
        </w:rPr>
      </w:pPr>
    </w:p>
    <w:p w:rsidR="00A97050" w:rsidRPr="004376D4" w:rsidRDefault="00A97050" w:rsidP="001B5663">
      <w:pPr>
        <w:tabs>
          <w:tab w:val="left" w:pos="6015"/>
        </w:tabs>
        <w:spacing w:after="0" w:line="240" w:lineRule="auto"/>
        <w:rPr>
          <w:b/>
          <w:sz w:val="28"/>
          <w:szCs w:val="28"/>
        </w:rPr>
      </w:pPr>
      <w:r w:rsidRPr="004376D4">
        <w:rPr>
          <w:b/>
          <w:sz w:val="28"/>
          <w:szCs w:val="28"/>
        </w:rPr>
        <w:t xml:space="preserve">Disability: </w:t>
      </w:r>
      <w:r w:rsidR="00C05334">
        <w:rPr>
          <w:b/>
          <w:sz w:val="28"/>
          <w:szCs w:val="28"/>
        </w:rPr>
        <w:t xml:space="preserve">Autism </w:t>
      </w:r>
    </w:p>
    <w:p w:rsidR="00A97050" w:rsidRDefault="00A00937" w:rsidP="001B5663">
      <w:pPr>
        <w:tabs>
          <w:tab w:val="left" w:pos="601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Possibly / Common</w:t>
      </w:r>
      <w:r w:rsidR="00A97050" w:rsidRPr="004376D4">
        <w:rPr>
          <w:b/>
          <w:sz w:val="28"/>
          <w:szCs w:val="28"/>
        </w:rPr>
        <w:t xml:space="preserve"> Strengths:  </w:t>
      </w:r>
      <w:r w:rsidR="00C05334">
        <w:rPr>
          <w:b/>
          <w:sz w:val="28"/>
          <w:szCs w:val="28"/>
        </w:rPr>
        <w:t xml:space="preserve">Highly skilled in a specific area, </w:t>
      </w:r>
      <w:r w:rsidR="00C240D1">
        <w:rPr>
          <w:b/>
          <w:sz w:val="28"/>
          <w:szCs w:val="28"/>
        </w:rPr>
        <w:t>skill will lead to them “saving the day”</w:t>
      </w:r>
      <w:r w:rsidR="00C059B9">
        <w:rPr>
          <w:b/>
          <w:sz w:val="28"/>
          <w:szCs w:val="28"/>
        </w:rPr>
        <w:t>, smart, organized.</w:t>
      </w:r>
    </w:p>
    <w:p w:rsidR="00212C37" w:rsidRPr="004376D4" w:rsidRDefault="00212C37" w:rsidP="001B5663">
      <w:pPr>
        <w:tabs>
          <w:tab w:val="left" w:pos="6015"/>
        </w:tabs>
        <w:spacing w:after="0" w:line="240" w:lineRule="auto"/>
        <w:rPr>
          <w:b/>
          <w:sz w:val="28"/>
          <w:szCs w:val="28"/>
        </w:rPr>
      </w:pPr>
    </w:p>
    <w:p w:rsidR="00A97050" w:rsidRDefault="00A97050" w:rsidP="001B5663">
      <w:pPr>
        <w:tabs>
          <w:tab w:val="left" w:pos="6015"/>
        </w:tabs>
        <w:spacing w:after="0" w:line="240" w:lineRule="auto"/>
        <w:rPr>
          <w:sz w:val="28"/>
          <w:szCs w:val="28"/>
        </w:rPr>
      </w:pPr>
    </w:p>
    <w:p w:rsidR="00A97050" w:rsidRPr="004B0D6E" w:rsidRDefault="00A97050" w:rsidP="001B5663">
      <w:pPr>
        <w:tabs>
          <w:tab w:val="left" w:pos="6015"/>
        </w:tabs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5776"/>
        <w:tblW w:w="10075" w:type="dxa"/>
        <w:tblLook w:val="04A0" w:firstRow="1" w:lastRow="0" w:firstColumn="1" w:lastColumn="0" w:noHBand="0" w:noVBand="1"/>
      </w:tblPr>
      <w:tblGrid>
        <w:gridCol w:w="4945"/>
        <w:gridCol w:w="5130"/>
      </w:tblGrid>
      <w:tr w:rsidR="00A00937" w:rsidTr="007724D6">
        <w:tc>
          <w:tcPr>
            <w:tcW w:w="4945" w:type="dxa"/>
          </w:tcPr>
          <w:p w:rsidR="00A00937" w:rsidRDefault="00A00937" w:rsidP="007724D6">
            <w:r>
              <w:t>Common  Disability  Characteristic</w:t>
            </w:r>
          </w:p>
          <w:p w:rsidR="00A00937" w:rsidRDefault="00A00937" w:rsidP="007724D6">
            <w:r>
              <w:t xml:space="preserve">Choose </w:t>
            </w:r>
            <w:r w:rsidR="00212C37">
              <w:t xml:space="preserve">6 </w:t>
            </w:r>
            <w:r>
              <w:t>characteristics for YOUR CHARACTER</w:t>
            </w:r>
          </w:p>
        </w:tc>
        <w:tc>
          <w:tcPr>
            <w:tcW w:w="5130" w:type="dxa"/>
          </w:tcPr>
          <w:p w:rsidR="00A00937" w:rsidRDefault="00212C37" w:rsidP="007724D6">
            <w:r>
              <w:t xml:space="preserve">Evidence-based </w:t>
            </w:r>
            <w:r w:rsidR="00A00937">
              <w:t xml:space="preserve">Instructional or Behavioral Strategies </w:t>
            </w:r>
          </w:p>
          <w:p w:rsidR="00A00937" w:rsidRDefault="00212C37" w:rsidP="007724D6">
            <w:r>
              <w:t>the s</w:t>
            </w:r>
            <w:r w:rsidR="00A00937">
              <w:t>tudent</w:t>
            </w:r>
            <w:r>
              <w:t xml:space="preserve"> can learn to find s</w:t>
            </w:r>
            <w:r w:rsidR="00A00937">
              <w:t xml:space="preserve">chool </w:t>
            </w:r>
            <w:r>
              <w:t>s</w:t>
            </w:r>
            <w:r w:rsidR="00A00937">
              <w:t>uccess</w:t>
            </w:r>
          </w:p>
        </w:tc>
      </w:tr>
      <w:tr w:rsidR="00212C37" w:rsidTr="007724D6">
        <w:tc>
          <w:tcPr>
            <w:tcW w:w="10075" w:type="dxa"/>
            <w:gridSpan w:val="2"/>
          </w:tcPr>
          <w:p w:rsidR="00212C37" w:rsidRDefault="00212C37" w:rsidP="007724D6">
            <w:pPr>
              <w:jc w:val="center"/>
            </w:pPr>
          </w:p>
          <w:p w:rsidR="00212C37" w:rsidRDefault="00212C37" w:rsidP="007724D6">
            <w:pPr>
              <w:jc w:val="center"/>
            </w:pPr>
            <w:r w:rsidRPr="00A97050">
              <w:rPr>
                <w:b/>
              </w:rPr>
              <w:lastRenderedPageBreak/>
              <w:t>Academic</w:t>
            </w:r>
          </w:p>
        </w:tc>
      </w:tr>
      <w:tr w:rsidR="00212C37" w:rsidTr="007724D6">
        <w:tc>
          <w:tcPr>
            <w:tcW w:w="4945" w:type="dxa"/>
            <w:vMerge w:val="restart"/>
          </w:tcPr>
          <w:p w:rsidR="00212C37" w:rsidRDefault="00212C37" w:rsidP="007724D6">
            <w:pPr>
              <w:spacing w:line="360" w:lineRule="auto"/>
            </w:pPr>
            <w:r>
              <w:lastRenderedPageBreak/>
              <w:t>1</w:t>
            </w:r>
            <w:r w:rsidR="00C05334">
              <w:t xml:space="preserve"> </w:t>
            </w:r>
            <w:r w:rsidR="0021315E">
              <w:t>Difficulty reading “in-between the lines”</w:t>
            </w:r>
          </w:p>
        </w:tc>
        <w:tc>
          <w:tcPr>
            <w:tcW w:w="5130" w:type="dxa"/>
          </w:tcPr>
          <w:p w:rsidR="00212C37" w:rsidRDefault="00212C37" w:rsidP="007724D6">
            <w:pPr>
              <w:spacing w:line="360" w:lineRule="auto"/>
            </w:pPr>
            <w:r>
              <w:t>a)</w:t>
            </w:r>
            <w:r w:rsidR="0021315E">
              <w:t xml:space="preserve"> Direct instruction</w:t>
            </w:r>
          </w:p>
        </w:tc>
      </w:tr>
      <w:tr w:rsidR="00212C37" w:rsidTr="007724D6">
        <w:tc>
          <w:tcPr>
            <w:tcW w:w="4945" w:type="dxa"/>
            <w:vMerge/>
          </w:tcPr>
          <w:p w:rsidR="00212C37" w:rsidRDefault="00212C37" w:rsidP="007724D6">
            <w:pPr>
              <w:spacing w:line="360" w:lineRule="auto"/>
            </w:pPr>
          </w:p>
        </w:tc>
        <w:tc>
          <w:tcPr>
            <w:tcW w:w="5130" w:type="dxa"/>
          </w:tcPr>
          <w:p w:rsidR="00212C37" w:rsidRDefault="00212C37" w:rsidP="0021315E">
            <w:r>
              <w:t>b)</w:t>
            </w:r>
            <w:r w:rsidR="0021315E">
              <w:t xml:space="preserve"> One-one instruction with aide/PPCD/Special Educator</w:t>
            </w:r>
          </w:p>
        </w:tc>
      </w:tr>
      <w:tr w:rsidR="00212C37" w:rsidTr="007724D6">
        <w:tc>
          <w:tcPr>
            <w:tcW w:w="4945" w:type="dxa"/>
            <w:vMerge w:val="restart"/>
          </w:tcPr>
          <w:p w:rsidR="00212C37" w:rsidRDefault="00212C37" w:rsidP="007724D6">
            <w:pPr>
              <w:spacing w:line="360" w:lineRule="auto"/>
            </w:pPr>
            <w:r>
              <w:t>2</w:t>
            </w:r>
            <w:r w:rsidR="002B00F3">
              <w:t xml:space="preserve"> Difficulty transitioning between subjects</w:t>
            </w:r>
          </w:p>
          <w:p w:rsidR="00212C37" w:rsidRDefault="00212C37" w:rsidP="007724D6">
            <w:pPr>
              <w:spacing w:line="360" w:lineRule="auto"/>
            </w:pPr>
            <w:r>
              <w:t xml:space="preserve"> </w:t>
            </w:r>
          </w:p>
        </w:tc>
        <w:tc>
          <w:tcPr>
            <w:tcW w:w="5130" w:type="dxa"/>
          </w:tcPr>
          <w:p w:rsidR="00212C37" w:rsidRDefault="00212C37" w:rsidP="007724D6">
            <w:pPr>
              <w:spacing w:line="360" w:lineRule="auto"/>
            </w:pPr>
            <w:r>
              <w:t>a)</w:t>
            </w:r>
            <w:r w:rsidR="002B00F3">
              <w:t xml:space="preserve"> Visual timers with picture schedules nearby</w:t>
            </w:r>
          </w:p>
        </w:tc>
      </w:tr>
      <w:tr w:rsidR="00212C37" w:rsidTr="007724D6">
        <w:tc>
          <w:tcPr>
            <w:tcW w:w="4945" w:type="dxa"/>
            <w:vMerge/>
          </w:tcPr>
          <w:p w:rsidR="00212C37" w:rsidRDefault="00212C37" w:rsidP="007724D6">
            <w:pPr>
              <w:spacing w:line="360" w:lineRule="auto"/>
            </w:pPr>
          </w:p>
        </w:tc>
        <w:tc>
          <w:tcPr>
            <w:tcW w:w="5130" w:type="dxa"/>
          </w:tcPr>
          <w:p w:rsidR="00212C37" w:rsidRDefault="00212C37" w:rsidP="007724D6">
            <w:pPr>
              <w:spacing w:line="360" w:lineRule="auto"/>
            </w:pPr>
            <w:r>
              <w:t>b)</w:t>
            </w:r>
            <w:r w:rsidR="002B00F3">
              <w:t xml:space="preserve"> Reducing amount of time during transitions. </w:t>
            </w:r>
          </w:p>
        </w:tc>
      </w:tr>
      <w:tr w:rsidR="00212C37" w:rsidTr="007724D6">
        <w:tc>
          <w:tcPr>
            <w:tcW w:w="10075" w:type="dxa"/>
            <w:gridSpan w:val="2"/>
          </w:tcPr>
          <w:p w:rsidR="00212C37" w:rsidRDefault="00212C37" w:rsidP="007724D6">
            <w:pPr>
              <w:jc w:val="center"/>
            </w:pPr>
          </w:p>
          <w:p w:rsidR="00212C37" w:rsidRDefault="00212C37" w:rsidP="007724D6">
            <w:pPr>
              <w:jc w:val="center"/>
            </w:pPr>
            <w:r w:rsidRPr="00A97050">
              <w:rPr>
                <w:b/>
              </w:rPr>
              <w:t xml:space="preserve">Social </w:t>
            </w:r>
            <w:r>
              <w:rPr>
                <w:b/>
              </w:rPr>
              <w:t>/ School (</w:t>
            </w:r>
            <w:r w:rsidRPr="00A97050">
              <w:rPr>
                <w:b/>
              </w:rPr>
              <w:t>Skills</w:t>
            </w:r>
            <w:r>
              <w:rPr>
                <w:b/>
              </w:rPr>
              <w:t>)</w:t>
            </w:r>
          </w:p>
        </w:tc>
      </w:tr>
      <w:tr w:rsidR="00212C37" w:rsidTr="007724D6">
        <w:tc>
          <w:tcPr>
            <w:tcW w:w="4945" w:type="dxa"/>
            <w:vMerge w:val="restart"/>
          </w:tcPr>
          <w:p w:rsidR="00212C37" w:rsidRDefault="00212C37" w:rsidP="00C05334">
            <w:pPr>
              <w:spacing w:line="480" w:lineRule="auto"/>
            </w:pPr>
            <w:r>
              <w:t>1</w:t>
            </w:r>
            <w:r w:rsidR="00C05334">
              <w:t xml:space="preserve"> Unsure of how to talk to peers.  </w:t>
            </w:r>
          </w:p>
        </w:tc>
        <w:tc>
          <w:tcPr>
            <w:tcW w:w="5130" w:type="dxa"/>
          </w:tcPr>
          <w:p w:rsidR="00212C37" w:rsidRDefault="00212C37" w:rsidP="007724D6">
            <w:pPr>
              <w:spacing w:line="360" w:lineRule="auto"/>
            </w:pPr>
            <w:r>
              <w:t>a)</w:t>
            </w:r>
            <w:r w:rsidR="00C059B9">
              <w:t xml:space="preserve"> providing peer communication books</w:t>
            </w:r>
          </w:p>
        </w:tc>
      </w:tr>
      <w:tr w:rsidR="00212C37" w:rsidTr="007724D6">
        <w:tc>
          <w:tcPr>
            <w:tcW w:w="4945" w:type="dxa"/>
            <w:vMerge/>
          </w:tcPr>
          <w:p w:rsidR="00212C37" w:rsidRDefault="00212C37" w:rsidP="007724D6">
            <w:pPr>
              <w:spacing w:line="480" w:lineRule="auto"/>
            </w:pPr>
          </w:p>
        </w:tc>
        <w:tc>
          <w:tcPr>
            <w:tcW w:w="5130" w:type="dxa"/>
          </w:tcPr>
          <w:p w:rsidR="00212C37" w:rsidRDefault="00212C37" w:rsidP="007724D6">
            <w:pPr>
              <w:spacing w:line="360" w:lineRule="auto"/>
            </w:pPr>
            <w:r>
              <w:t>b)</w:t>
            </w:r>
            <w:r w:rsidR="00C059B9">
              <w:t xml:space="preserve"> grouping students into small groups</w:t>
            </w:r>
          </w:p>
        </w:tc>
      </w:tr>
      <w:tr w:rsidR="00212C37" w:rsidTr="007724D6">
        <w:tc>
          <w:tcPr>
            <w:tcW w:w="4945" w:type="dxa"/>
            <w:vMerge w:val="restart"/>
          </w:tcPr>
          <w:p w:rsidR="00212C37" w:rsidRDefault="00212C37" w:rsidP="00C05334">
            <w:r>
              <w:t>2</w:t>
            </w:r>
            <w:r w:rsidR="00C05334">
              <w:t xml:space="preserve"> Does not like the way paint feels in finger painting, or other sensory things similar </w:t>
            </w:r>
          </w:p>
        </w:tc>
        <w:tc>
          <w:tcPr>
            <w:tcW w:w="5130" w:type="dxa"/>
          </w:tcPr>
          <w:p w:rsidR="00212C37" w:rsidRDefault="00C05334" w:rsidP="00C05334">
            <w:r>
              <w:t xml:space="preserve">a) Allow all children alternative options that would please the child with autism. </w:t>
            </w:r>
          </w:p>
        </w:tc>
      </w:tr>
      <w:tr w:rsidR="00212C37" w:rsidTr="007724D6">
        <w:tc>
          <w:tcPr>
            <w:tcW w:w="4945" w:type="dxa"/>
            <w:vMerge/>
          </w:tcPr>
          <w:p w:rsidR="00212C37" w:rsidRDefault="00212C37" w:rsidP="007724D6">
            <w:pPr>
              <w:spacing w:line="480" w:lineRule="auto"/>
            </w:pPr>
          </w:p>
        </w:tc>
        <w:tc>
          <w:tcPr>
            <w:tcW w:w="5130" w:type="dxa"/>
          </w:tcPr>
          <w:p w:rsidR="00212C37" w:rsidRDefault="00212C37" w:rsidP="002B00F3">
            <w:r>
              <w:t>b)</w:t>
            </w:r>
            <w:r w:rsidR="00C05334">
              <w:t xml:space="preserve"> </w:t>
            </w:r>
            <w:r w:rsidR="002B00F3">
              <w:t xml:space="preserve">Beginning a “sensory diet” with the student involving integration of certain sensory things and acknowledging when to stop. </w:t>
            </w:r>
          </w:p>
        </w:tc>
      </w:tr>
      <w:tr w:rsidR="00212C37" w:rsidTr="007724D6">
        <w:tc>
          <w:tcPr>
            <w:tcW w:w="10075" w:type="dxa"/>
            <w:gridSpan w:val="2"/>
          </w:tcPr>
          <w:p w:rsidR="00212C37" w:rsidRDefault="00212C37" w:rsidP="007724D6"/>
          <w:p w:rsidR="00212C37" w:rsidRDefault="00212C37" w:rsidP="007724D6">
            <w:r w:rsidRPr="00A97050">
              <w:rPr>
                <w:b/>
              </w:rPr>
              <w:t>Behavior / Organization</w:t>
            </w:r>
          </w:p>
        </w:tc>
      </w:tr>
      <w:tr w:rsidR="00212C37" w:rsidTr="007724D6">
        <w:tc>
          <w:tcPr>
            <w:tcW w:w="4945" w:type="dxa"/>
            <w:vMerge w:val="restart"/>
          </w:tcPr>
          <w:p w:rsidR="00212C37" w:rsidRDefault="00212C37" w:rsidP="00C05334">
            <w:r>
              <w:t>1</w:t>
            </w:r>
            <w:r w:rsidR="00C05334">
              <w:t xml:space="preserve"> Likes to always know what is going to happen, dislikes change in schedule. </w:t>
            </w:r>
          </w:p>
        </w:tc>
        <w:tc>
          <w:tcPr>
            <w:tcW w:w="5130" w:type="dxa"/>
          </w:tcPr>
          <w:p w:rsidR="00212C37" w:rsidRDefault="00212C37" w:rsidP="007724D6">
            <w:pPr>
              <w:spacing w:line="360" w:lineRule="auto"/>
            </w:pPr>
            <w:r>
              <w:t>a)</w:t>
            </w:r>
            <w:r w:rsidR="00C05334">
              <w:t xml:space="preserve"> Picture schedule displayed in classroom.</w:t>
            </w:r>
          </w:p>
        </w:tc>
      </w:tr>
      <w:tr w:rsidR="00212C37" w:rsidTr="007724D6">
        <w:tc>
          <w:tcPr>
            <w:tcW w:w="4945" w:type="dxa"/>
            <w:vMerge/>
          </w:tcPr>
          <w:p w:rsidR="00212C37" w:rsidRDefault="00212C37" w:rsidP="007724D6">
            <w:pPr>
              <w:spacing w:line="480" w:lineRule="auto"/>
            </w:pPr>
          </w:p>
        </w:tc>
        <w:tc>
          <w:tcPr>
            <w:tcW w:w="5130" w:type="dxa"/>
          </w:tcPr>
          <w:p w:rsidR="00212C37" w:rsidRDefault="00212C37" w:rsidP="00C05334">
            <w:r>
              <w:t>b)</w:t>
            </w:r>
            <w:r w:rsidR="00C05334">
              <w:t xml:space="preserve"> Advance notice of any changes in routine (picture day, field day, assemblies)</w:t>
            </w:r>
          </w:p>
        </w:tc>
      </w:tr>
      <w:tr w:rsidR="00212C37" w:rsidTr="0021315E">
        <w:trPr>
          <w:trHeight w:val="203"/>
        </w:trPr>
        <w:tc>
          <w:tcPr>
            <w:tcW w:w="4945" w:type="dxa"/>
            <w:vMerge w:val="restart"/>
          </w:tcPr>
          <w:p w:rsidR="00212C37" w:rsidRDefault="00212C37" w:rsidP="0021315E">
            <w:pPr>
              <w:spacing w:line="480" w:lineRule="auto"/>
            </w:pPr>
            <w:r>
              <w:t>2</w:t>
            </w:r>
            <w:r w:rsidR="0021315E">
              <w:t xml:space="preserve"> Difficulty waiting in line</w:t>
            </w:r>
          </w:p>
        </w:tc>
        <w:tc>
          <w:tcPr>
            <w:tcW w:w="5130" w:type="dxa"/>
          </w:tcPr>
          <w:p w:rsidR="00212C37" w:rsidRDefault="00212C37" w:rsidP="0021315E">
            <w:r>
              <w:t>a)</w:t>
            </w:r>
            <w:r w:rsidR="0021315E">
              <w:t xml:space="preserve"> Using games in classroom to help reinforce waiting turns.</w:t>
            </w:r>
          </w:p>
        </w:tc>
      </w:tr>
      <w:tr w:rsidR="00212C37" w:rsidTr="00C31D54">
        <w:trPr>
          <w:trHeight w:val="362"/>
        </w:trPr>
        <w:tc>
          <w:tcPr>
            <w:tcW w:w="4945" w:type="dxa"/>
            <w:vMerge/>
          </w:tcPr>
          <w:p w:rsidR="00212C37" w:rsidRDefault="00212C37" w:rsidP="007724D6">
            <w:pPr>
              <w:spacing w:line="480" w:lineRule="auto"/>
            </w:pPr>
          </w:p>
        </w:tc>
        <w:tc>
          <w:tcPr>
            <w:tcW w:w="5130" w:type="dxa"/>
          </w:tcPr>
          <w:p w:rsidR="00212C37" w:rsidRDefault="00212C37" w:rsidP="0021315E">
            <w:pPr>
              <w:spacing w:line="360" w:lineRule="auto"/>
            </w:pPr>
            <w:r>
              <w:t>b)</w:t>
            </w:r>
            <w:r w:rsidR="0021315E">
              <w:t xml:space="preserve"> Initiating good behavior game. </w:t>
            </w:r>
          </w:p>
        </w:tc>
      </w:tr>
    </w:tbl>
    <w:p w:rsidR="00354384" w:rsidRDefault="00354384" w:rsidP="00A00937">
      <w:pPr>
        <w:spacing w:after="0" w:line="240" w:lineRule="auto"/>
      </w:pPr>
    </w:p>
    <w:sectPr w:rsidR="00354384" w:rsidSect="00A00937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A3A"/>
    <w:multiLevelType w:val="hybridMultilevel"/>
    <w:tmpl w:val="0ECABB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731BC"/>
    <w:multiLevelType w:val="hybridMultilevel"/>
    <w:tmpl w:val="775A57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84"/>
    <w:rsid w:val="001B5663"/>
    <w:rsid w:val="00212C37"/>
    <w:rsid w:val="0021315E"/>
    <w:rsid w:val="002B00F3"/>
    <w:rsid w:val="00354384"/>
    <w:rsid w:val="004376D4"/>
    <w:rsid w:val="004B0D6E"/>
    <w:rsid w:val="005531DA"/>
    <w:rsid w:val="00566A37"/>
    <w:rsid w:val="006A6789"/>
    <w:rsid w:val="007724D6"/>
    <w:rsid w:val="00850622"/>
    <w:rsid w:val="009E5653"/>
    <w:rsid w:val="00A00937"/>
    <w:rsid w:val="00A97050"/>
    <w:rsid w:val="00C05334"/>
    <w:rsid w:val="00C059B9"/>
    <w:rsid w:val="00C240D1"/>
    <w:rsid w:val="00C31D54"/>
    <w:rsid w:val="00DB1DEF"/>
    <w:rsid w:val="00E9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Duchaine, Ellen</dc:creator>
  <cp:lastModifiedBy>NicoleDay</cp:lastModifiedBy>
  <cp:revision>2</cp:revision>
  <dcterms:created xsi:type="dcterms:W3CDTF">2016-04-21T23:50:00Z</dcterms:created>
  <dcterms:modified xsi:type="dcterms:W3CDTF">2016-04-21T23:50:00Z</dcterms:modified>
</cp:coreProperties>
</file>